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6906E" w14:textId="77777777" w:rsidR="00D468BB" w:rsidRPr="00D468B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ПОЛИТИКА ВОЗВРАТА И ОТМЕНЫ УСЛУГ</w:t>
      </w:r>
    </w:p>
    <w:p w14:paraId="7CF7C551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ОБЩИЕ ПОЛОЖЕНИЯ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1937758" w14:textId="04FC518E" w:rsidR="001731FB" w:rsidRPr="00E26197" w:rsidRDefault="00D468BB" w:rsidP="00E26197"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1.1. </w:t>
      </w:r>
      <w:r w:rsidR="00E26197" w:rsidRPr="00E261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Настоящая Политика регламентирует порядок возврата денежных средств и отмены услуг, оказываемых </w:t>
      </w:r>
      <w:r w:rsidR="008D45C6" w:rsidRPr="008D4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Мельниковой Анастасией Александровной</w:t>
      </w:r>
      <w:r w:rsidR="00E26197" w:rsidRPr="00E261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"Оператор"), зарегистрированной в качестве </w:t>
      </w:r>
      <w:r w:rsidR="00E26197" w:rsidRPr="00E26197">
        <w:rPr>
          <w:rFonts w:ascii="Times New Roman" w:hAnsi="Times New Roman" w:cs="Times New Roman"/>
          <w:sz w:val="24"/>
          <w:szCs w:val="24"/>
        </w:rPr>
        <w:t>лица, применяющего специальный налоговый режим Налог на профессиональный доход</w:t>
      </w:r>
      <w:r w:rsidR="00E26197" w:rsidRPr="00E261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="00E26197" w:rsidRPr="00E261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самозанятого</w:t>
      </w:r>
      <w:proofErr w:type="spellEnd"/>
      <w:r w:rsidR="00E26197" w:rsidRPr="00E261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E261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рамках консультаций, тренингов, обучающих программ, цифровых продуктов и иных информационных услуг. </w:t>
      </w:r>
    </w:p>
    <w:p w14:paraId="63B4C0BA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 Данная Политика разработана в соответствии с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Гражданским кодексом Российской Федерации, Законом о защите прав потребителей (№ 2300-1), Федеральным законом № 152-ФЗ «О персональных данных»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иными нормативно-правовыми актами. </w:t>
      </w:r>
    </w:p>
    <w:p w14:paraId="7FDA64D6" w14:textId="2F802D94" w:rsidR="001731FB" w:rsidRDefault="00D468BB" w:rsidP="00D97C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</w:t>
      </w:r>
      <w:r w:rsidR="00D97CA8" w:rsidRPr="00D97C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Оплата услуги, использование цифрового продукта или оформление заказа на консультацию означает полное и безоговорочное согласие Заказчика с настоящей Политикой. В случае несогласия Заказчик обязан воздержаться от оформления заказа.</w:t>
      </w:r>
    </w:p>
    <w:p w14:paraId="13C88BB4" w14:textId="3782F752" w:rsidR="00D468BB" w:rsidRPr="00D468BB" w:rsidRDefault="00D468BB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1.4. </w:t>
      </w:r>
      <w:r w:rsidR="003B3A9A"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Возврат денежных средств осуществляется только в случаях и на условиях, предусмотренных настоящей Политикой, в соответствии с законодательством Российской Федерации.</w:t>
      </w:r>
    </w:p>
    <w:p w14:paraId="7AD08C99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УСЛОВИЯ ВОЗВРАТА ДЕНЕЖНЫХ СРЕДСТВ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FA421D4" w14:textId="509EE553" w:rsidR="00D468BB" w:rsidRPr="00D468B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2.1.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Основания для возврата средств:</w:t>
      </w:r>
    </w:p>
    <w:p w14:paraId="26B286A7" w14:textId="77777777" w:rsidR="00D468BB" w:rsidRPr="00D468BB" w:rsidRDefault="00D468BB" w:rsidP="00D468B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услуга не была оказана по вине Оператора.</w:t>
      </w:r>
    </w:p>
    <w:p w14:paraId="444456D7" w14:textId="1745F9BC" w:rsidR="00D97CA8" w:rsidRPr="00E43D2A" w:rsidRDefault="00D97CA8" w:rsidP="00E43D2A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Заказчик вправе отказаться от услуги до её начала с полным возвратом средств, за вычетом фактически понесённых Оператором расходов (комиссия платёжных систем, подготовка материалов, бронирование времени и прочее). Если услуга уже началась, возврат возможен пропорционально объёму </w:t>
      </w:r>
      <w:proofErr w:type="spellStart"/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неоказанных</w:t>
      </w:r>
      <w:proofErr w:type="spellEnd"/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услуг. В случае отказа Заказчика менее чем за 24 часа до оказания услуги Оператор вправе удержать сумму, эквивалентную затратам на подготовку (например, бронь времени, административные расходы)</w:t>
      </w:r>
      <w:r w:rsidR="00E26197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за исключением случаев, когда отказ вызван обстоятельствами непреодолимой силы (болезнь, экстренная ситуация, официально подтверждённые документы).</w:t>
      </w:r>
    </w:p>
    <w:p w14:paraId="3CAF8BC4" w14:textId="77777777" w:rsidR="00D468BB" w:rsidRPr="00D468BB" w:rsidRDefault="00D468BB" w:rsidP="00D468B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технических проблем на стороне Оператора, если они не были устранены в течение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разумного срока (до 72 часов)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591B57F" w14:textId="77777777" w:rsidR="00D468BB" w:rsidRPr="00D468BB" w:rsidRDefault="00D468BB" w:rsidP="00D468B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Оператор вынужден отменить услугу по независящим от Заказчика обстоятельствам.</w:t>
      </w:r>
    </w:p>
    <w:p w14:paraId="31EC9411" w14:textId="77777777" w:rsidR="00D468BB" w:rsidRPr="00D468B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2.2.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Случаи, в которых возврат не производится:</w:t>
      </w:r>
    </w:p>
    <w:p w14:paraId="5BF91C3A" w14:textId="77777777" w:rsidR="00D468BB" w:rsidRPr="00D468BB" w:rsidRDefault="00D468BB" w:rsidP="00D468B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Заказчик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опоздал, не вышел на связь или не использовал доступ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курсу/консультации по собственной инициативе.</w:t>
      </w:r>
    </w:p>
    <w:p w14:paraId="7EBCC4EB" w14:textId="77777777" w:rsidR="00D468BB" w:rsidRPr="00D468BB" w:rsidRDefault="00D468BB" w:rsidP="00D468B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Заказчик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уведомил Оператора об отмене участия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установленные сроки.</w:t>
      </w:r>
    </w:p>
    <w:p w14:paraId="2ADB6222" w14:textId="77777777" w:rsidR="00D468BB" w:rsidRPr="00D468BB" w:rsidRDefault="00D468BB" w:rsidP="00D468B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услуга была оказана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 полном объёме и надлежащего качества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BDE41F3" w14:textId="77777777" w:rsidR="00E43D2A" w:rsidRPr="00E43D2A" w:rsidRDefault="00E43D2A" w:rsidP="00E43D2A">
      <w:pPr>
        <w:pStyle w:val="a8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 соответствии с </w:t>
      </w:r>
      <w:r w:rsidRPr="00E43D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Законом о защите прав потребителей РФ (№ 2300-1, ст. 26.1)</w:t>
      </w:r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если Заказчик получил доступ к цифровому продукту (записи, курсы, </w:t>
      </w:r>
      <w:proofErr w:type="spellStart"/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вебинары</w:t>
      </w:r>
      <w:proofErr w:type="spellEnd"/>
      <w:r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и начал его использование (просмотр, скачивание), возврат средств не производится.</w:t>
      </w:r>
    </w:p>
    <w:p w14:paraId="75611DCF" w14:textId="119F9C5D" w:rsidR="00D468BB" w:rsidRDefault="00D468BB" w:rsidP="001731F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отказа Заказчика от прохождения курса или тренинга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без объективных причин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после начала обучения.</w:t>
      </w:r>
    </w:p>
    <w:p w14:paraId="51CE0A78" w14:textId="77777777" w:rsidR="003B3A9A" w:rsidRPr="003B3A9A" w:rsidRDefault="003B3A9A" w:rsidP="003B3A9A">
      <w:pPr>
        <w:pStyle w:val="a8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Возврат средств невозможен после начала оказания услуги, за исключением случаев, когда Оператор не выполнил свои обязательства в полном объёме. При частичном оказании услуги возврат возможен в размере, пропорциональном </w:t>
      </w:r>
      <w:proofErr w:type="spellStart"/>
      <w:r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неоказанным</w:t>
      </w:r>
      <w:proofErr w:type="spellEnd"/>
      <w:r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услугам.</w:t>
      </w:r>
    </w:p>
    <w:p w14:paraId="5DB64BE8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ПРОЦЕДУРА ВОЗВРАТА СРЕДСТВ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9C1966C" w14:textId="343AE1D3" w:rsidR="00D468BB" w:rsidRPr="00D468B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3.1. Для запроса на возврат Заказчик обязан направить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письменное заявление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e-</w:t>
      </w:r>
      <w:proofErr w:type="spellStart"/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mail</w:t>
      </w:r>
      <w:proofErr w:type="spellEnd"/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Оператора: </w:t>
      </w:r>
      <w:r w:rsidR="006067CD" w:rsidRP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a-nezhenets@yandex.ru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указав:</w:t>
      </w:r>
    </w:p>
    <w:p w14:paraId="02B46968" w14:textId="77777777" w:rsidR="00D468BB" w:rsidRPr="00D468BB" w:rsidRDefault="00D468BB" w:rsidP="00D46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ФИО, контактные данные;</w:t>
      </w:r>
    </w:p>
    <w:p w14:paraId="5E3C68C9" w14:textId="77777777" w:rsidR="00D468BB" w:rsidRPr="00D468BB" w:rsidRDefault="00D468BB" w:rsidP="00D46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Дату и способ оплаты;</w:t>
      </w:r>
    </w:p>
    <w:p w14:paraId="4E8CD517" w14:textId="77777777" w:rsidR="00D468BB" w:rsidRPr="00D468BB" w:rsidRDefault="00D468BB" w:rsidP="00D46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Причину запроса возврата;</w:t>
      </w:r>
    </w:p>
    <w:p w14:paraId="0BD7BDAF" w14:textId="5542C1F0" w:rsidR="00D468BB" w:rsidRDefault="00D468BB" w:rsidP="00D46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Документы, подтверждающие оплату.</w:t>
      </w:r>
    </w:p>
    <w:p w14:paraId="7D16F0DF" w14:textId="57C6A4CF" w:rsidR="00D97CA8" w:rsidRPr="00D468BB" w:rsidRDefault="00D97CA8" w:rsidP="00D97C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97C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подтверждает получение запроса на возврат в течение </w:t>
      </w:r>
      <w:r w:rsidRPr="00D97C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 рабочего дня</w:t>
      </w:r>
      <w:r w:rsidRPr="00D97C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момента его поступления. Если подтверждение не получено, Заказчику необходимо повторно направить запрос</w:t>
      </w:r>
    </w:p>
    <w:p w14:paraId="2DDB62B5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3.2.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Срок рассмотрения заявки на возврат – до 5 рабочих дней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момента подачи запроса. </w:t>
      </w:r>
    </w:p>
    <w:p w14:paraId="7C8F9307" w14:textId="6931E521" w:rsidR="001731FB" w:rsidRDefault="00D468BB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3.3. </w:t>
      </w:r>
      <w:r w:rsidR="003B3A9A"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Возврат денежных средств осуществляется в течение </w:t>
      </w:r>
      <w:r w:rsidR="003B3A9A" w:rsidRPr="003B3A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 рабочих дней</w:t>
      </w:r>
      <w:r w:rsidR="003B3A9A"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момента одобрения заявки, если иное не предусмотрено законодательством.</w:t>
      </w:r>
      <w:r w:rsid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Возврат осуществляется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 же способом, которым была произведена оплата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53DA7314" w14:textId="4B6A36AF" w:rsidR="00D468BB" w:rsidRDefault="00D468BB" w:rsidP="00173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3.4.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Возврат осуществляется за вычетом комиссии платёжных систем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(если таковая предусмотрена условиями сервиса платежей).</w:t>
      </w:r>
    </w:p>
    <w:p w14:paraId="44C0A8CC" w14:textId="2AEA93B1" w:rsidR="003B3A9A" w:rsidRPr="00D468BB" w:rsidRDefault="003B3A9A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3.5. </w:t>
      </w:r>
      <w:r w:rsidR="00E43D2A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несёт ответственности за возможные задержки возврата денежных средств, вызванные техническими сбоями в работе платёжных систем или банков. Однако Оператор обязуется предоставить Заказчику подтверждающие документы о возврате и оказать содействие в урегулировании вопросов с платёжными системами.</w:t>
      </w:r>
    </w:p>
    <w:p w14:paraId="512DF476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ОТМЕНА УСЛУГ И ПЕРЕНОС КОНСУЛЬТАЦИЙ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1F7B8D0" w14:textId="29A0ED4C" w:rsidR="003B3A9A" w:rsidRPr="003B3A9A" w:rsidRDefault="00D468BB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4.1. </w:t>
      </w:r>
      <w:r w:rsidR="00E43D2A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Перенос индивидуальной консультации возможен при уведомлении </w:t>
      </w:r>
      <w:r w:rsidR="00E43D2A" w:rsidRPr="00E43D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заблаговременно</w:t>
      </w:r>
      <w:r w:rsidR="00E43D2A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но не менее чем за 12 часов до назначенного времени, за исключением случаев форс-мажора.</w:t>
      </w:r>
      <w:r w:rsid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3A9A"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более позднего уведомления услуга считается оказанной, и повторная запись возможна только на платной основе.</w:t>
      </w:r>
    </w:p>
    <w:p w14:paraId="70B33FA1" w14:textId="2779ECFD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4.2. Если Заказчик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выходит на связь в течение 15 минут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назначенного времени консультации – услуга считается оказанной, и возврат не производится. </w:t>
      </w:r>
    </w:p>
    <w:p w14:paraId="3393C792" w14:textId="0B856F32" w:rsidR="00D468BB" w:rsidRDefault="00D468BB" w:rsidP="00173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4.3. Если Оператор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вынужден отменить услугу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Заказчику предоставляется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альтернативное время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либо возврат средств.</w:t>
      </w:r>
    </w:p>
    <w:p w14:paraId="19077701" w14:textId="21F38402" w:rsidR="003B3A9A" w:rsidRDefault="003B3A9A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4.4. </w:t>
      </w:r>
      <w:r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уважительных причин (болезнь, форс-мажор), Оператор вправе предложить Заказчику перенос консультации без дополнительных условий.</w:t>
      </w:r>
    </w:p>
    <w:p w14:paraId="666AB6CD" w14:textId="77777777" w:rsidR="003B3A9A" w:rsidRPr="00D468BB" w:rsidRDefault="003B3A9A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FFD430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ОСОБЫЕ УСЛОВИЯ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2DC1370" w14:textId="07D1BCEF" w:rsidR="003B3A9A" w:rsidRPr="003B3A9A" w:rsidRDefault="00D468BB" w:rsidP="003B3A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5.1. </w:t>
      </w:r>
      <w:r w:rsidR="00E43D2A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освобождается от ответственности за неисполнение обязательств в случаях, когда это вызвано обстоятельствами непреодолимой силы, которые объективно препятствуют их </w:t>
      </w:r>
      <w:proofErr w:type="spellStart"/>
      <w:proofErr w:type="gramStart"/>
      <w:r w:rsidR="00E43D2A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выполнению.</w:t>
      </w:r>
      <w:r w:rsidR="003B3A9A"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proofErr w:type="spellEnd"/>
      <w:proofErr w:type="gramEnd"/>
      <w:r w:rsidR="003B3A9A"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таких случаях Оператор обязан уведомить Заказчика в разумные сроки.</w:t>
      </w:r>
    </w:p>
    <w:p w14:paraId="3B68D542" w14:textId="2FE29178" w:rsidR="003B3A9A" w:rsidRDefault="003B3A9A" w:rsidP="003B3A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5.2. </w:t>
      </w:r>
      <w:r w:rsidRP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обстоятельствам форс-мажора относятся: стихийные бедствия, пожары, военные действия, массовые эпидемии, отключение электроэнергии или интернета, запреты со стороны государственных органов и другие обстоятельства, препятствующие исполнению обязательств Оператором.</w:t>
      </w:r>
    </w:p>
    <w:p w14:paraId="1791200A" w14:textId="3EBBDBAE" w:rsidR="00D97CA8" w:rsidRPr="00D97CA8" w:rsidRDefault="00D468BB" w:rsidP="00D97C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</w:t>
      </w:r>
      <w:r w:rsidR="003B3A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Оператор вправе вносить изменения в Политику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без предварительного согласования с Заказчиками</w:t>
      </w:r>
      <w:r w:rsid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E43D2A" w:rsidRP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уведомляя об этом не менее чем за 5 календарных дней до вступления изменений в силу путем публикации новой редакции на официальном сайте.</w:t>
      </w:r>
      <w:r w:rsidR="00E43D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97CA8" w:rsidRPr="00D97C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Продолжение использования услуг после публикации обновлённой версии означает согласие с её условиями.</w:t>
      </w:r>
    </w:p>
    <w:p w14:paraId="2CB70450" w14:textId="79CFEE7A" w:rsidR="00D468BB" w:rsidRPr="00D468BB" w:rsidRDefault="00D468BB" w:rsidP="00D468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740B77" w14:textId="77777777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Контакты для связи:</w:t>
      </w: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F22DD73" w14:textId="1CD5DA51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Оператор: </w:t>
      </w:r>
      <w:r w:rsidR="006067CD" w:rsidRP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Мельн</w:t>
      </w:r>
      <w:r w:rsid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икова</w:t>
      </w:r>
      <w:bookmarkStart w:id="0" w:name="_GoBack"/>
      <w:bookmarkEnd w:id="0"/>
      <w:r w:rsid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Анастасия Александровна</w:t>
      </w:r>
    </w:p>
    <w:p w14:paraId="6C322E70" w14:textId="6E0525A3" w:rsidR="006067CD" w:rsidRPr="006067CD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067C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</w:t>
      </w:r>
      <w:r w:rsidRPr="006067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6067C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mail</w:t>
      </w:r>
      <w:r w:rsidRPr="006067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5" w:history="1">
        <w:r w:rsidR="006067CD" w:rsidRPr="006067CD">
          <w:rPr>
            <w:rStyle w:val="a4"/>
            <w:sz w:val="24"/>
            <w:szCs w:val="24"/>
            <w:lang w:val="en-US"/>
          </w:rPr>
          <w:t>a</w:t>
        </w:r>
        <w:r w:rsidR="006067CD" w:rsidRPr="006067CD">
          <w:rPr>
            <w:rStyle w:val="a4"/>
            <w:sz w:val="24"/>
            <w:szCs w:val="24"/>
          </w:rPr>
          <w:t>-</w:t>
        </w:r>
        <w:r w:rsidR="006067CD" w:rsidRPr="006067CD">
          <w:rPr>
            <w:rStyle w:val="a4"/>
            <w:sz w:val="24"/>
            <w:szCs w:val="24"/>
            <w:lang w:val="en-US"/>
          </w:rPr>
          <w:t>nezhenets</w:t>
        </w:r>
        <w:r w:rsidR="006067CD" w:rsidRPr="006067CD">
          <w:rPr>
            <w:rStyle w:val="a4"/>
            <w:sz w:val="24"/>
            <w:szCs w:val="24"/>
          </w:rPr>
          <w:t>@</w:t>
        </w:r>
        <w:r w:rsidR="006067CD" w:rsidRPr="006067CD">
          <w:rPr>
            <w:rStyle w:val="a4"/>
            <w:sz w:val="24"/>
            <w:szCs w:val="24"/>
            <w:lang w:val="en-US"/>
          </w:rPr>
          <w:t>yandex</w:t>
        </w:r>
        <w:r w:rsidR="006067CD" w:rsidRPr="006067CD">
          <w:rPr>
            <w:rStyle w:val="a4"/>
            <w:sz w:val="24"/>
            <w:szCs w:val="24"/>
          </w:rPr>
          <w:t>.</w:t>
        </w:r>
        <w:proofErr w:type="spellStart"/>
        <w:r w:rsidR="006067CD" w:rsidRPr="006067CD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14:paraId="36A000D0" w14:textId="431F8F23" w:rsidR="001731F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Сайт</w:t>
      </w:r>
      <w:r w:rsidRPr="006067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6" w:history="1">
        <w:r w:rsidR="006067CD" w:rsidRPr="00C27A2D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https://vk.com/psychosomatics_a</w:t>
        </w:r>
      </w:hyperlink>
    </w:p>
    <w:p w14:paraId="042D42F7" w14:textId="05858327" w:rsidR="00D468BB" w:rsidRPr="00D468B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Телефон: 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+7 </w:t>
      </w:r>
      <w:r w:rsid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916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707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6067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88</w:t>
      </w:r>
      <w:r w:rsidRPr="00D468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73</w:t>
      </w:r>
    </w:p>
    <w:p w14:paraId="576E9F4C" w14:textId="77777777" w:rsidR="00D468BB" w:rsidRPr="00D468BB" w:rsidRDefault="00D468BB" w:rsidP="00D46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468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Настоящая Политика разработана в целях обеспечения защиты прав Заказчиков и определения прозрачных условий оказания услуг.</w:t>
      </w:r>
    </w:p>
    <w:p w14:paraId="29ED505A" w14:textId="77777777" w:rsidR="007A78F0" w:rsidRPr="00C50EA1" w:rsidRDefault="007A78F0" w:rsidP="0032770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A78F0" w:rsidRPr="00C5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4FBF"/>
    <w:multiLevelType w:val="multilevel"/>
    <w:tmpl w:val="17A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87AEE"/>
    <w:multiLevelType w:val="multilevel"/>
    <w:tmpl w:val="C250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5660A"/>
    <w:multiLevelType w:val="multilevel"/>
    <w:tmpl w:val="C49C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70958"/>
    <w:multiLevelType w:val="multilevel"/>
    <w:tmpl w:val="498C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71FB"/>
    <w:multiLevelType w:val="multilevel"/>
    <w:tmpl w:val="EE38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F40CE"/>
    <w:multiLevelType w:val="multilevel"/>
    <w:tmpl w:val="C0E6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D0ABD"/>
    <w:multiLevelType w:val="multilevel"/>
    <w:tmpl w:val="36F8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E5305"/>
    <w:multiLevelType w:val="multilevel"/>
    <w:tmpl w:val="7832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B0C58"/>
    <w:multiLevelType w:val="multilevel"/>
    <w:tmpl w:val="8016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3077F"/>
    <w:multiLevelType w:val="multilevel"/>
    <w:tmpl w:val="68EC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35CB0"/>
    <w:multiLevelType w:val="multilevel"/>
    <w:tmpl w:val="305C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E4ED6"/>
    <w:multiLevelType w:val="multilevel"/>
    <w:tmpl w:val="3BDE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B6F29"/>
    <w:multiLevelType w:val="multilevel"/>
    <w:tmpl w:val="835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DE311E"/>
    <w:multiLevelType w:val="multilevel"/>
    <w:tmpl w:val="FAF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132DF"/>
    <w:multiLevelType w:val="multilevel"/>
    <w:tmpl w:val="CA3C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D468D5"/>
    <w:multiLevelType w:val="multilevel"/>
    <w:tmpl w:val="1280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0000D5"/>
    <w:multiLevelType w:val="multilevel"/>
    <w:tmpl w:val="29EA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533E00"/>
    <w:multiLevelType w:val="multilevel"/>
    <w:tmpl w:val="6D3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E4FDE"/>
    <w:multiLevelType w:val="multilevel"/>
    <w:tmpl w:val="73B4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9856A8"/>
    <w:multiLevelType w:val="multilevel"/>
    <w:tmpl w:val="5CD8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401612"/>
    <w:multiLevelType w:val="multilevel"/>
    <w:tmpl w:val="DD12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308AE"/>
    <w:multiLevelType w:val="multilevel"/>
    <w:tmpl w:val="413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877BAC"/>
    <w:multiLevelType w:val="multilevel"/>
    <w:tmpl w:val="9F120D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653BF8"/>
    <w:multiLevelType w:val="multilevel"/>
    <w:tmpl w:val="CDBE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F22D10"/>
    <w:multiLevelType w:val="multilevel"/>
    <w:tmpl w:val="0B2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222DF1"/>
    <w:multiLevelType w:val="multilevel"/>
    <w:tmpl w:val="775E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8D538B"/>
    <w:multiLevelType w:val="multilevel"/>
    <w:tmpl w:val="A8A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C167CA"/>
    <w:multiLevelType w:val="multilevel"/>
    <w:tmpl w:val="E95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26"/>
  </w:num>
  <w:num w:numId="8">
    <w:abstractNumId w:val="19"/>
  </w:num>
  <w:num w:numId="9">
    <w:abstractNumId w:val="6"/>
  </w:num>
  <w:num w:numId="10">
    <w:abstractNumId w:val="20"/>
  </w:num>
  <w:num w:numId="11">
    <w:abstractNumId w:val="21"/>
  </w:num>
  <w:num w:numId="12">
    <w:abstractNumId w:val="10"/>
  </w:num>
  <w:num w:numId="13">
    <w:abstractNumId w:val="0"/>
  </w:num>
  <w:num w:numId="14">
    <w:abstractNumId w:val="27"/>
  </w:num>
  <w:num w:numId="15">
    <w:abstractNumId w:val="7"/>
  </w:num>
  <w:num w:numId="16">
    <w:abstractNumId w:val="8"/>
  </w:num>
  <w:num w:numId="17">
    <w:abstractNumId w:val="13"/>
  </w:num>
  <w:num w:numId="18">
    <w:abstractNumId w:val="23"/>
  </w:num>
  <w:num w:numId="19">
    <w:abstractNumId w:val="4"/>
  </w:num>
  <w:num w:numId="20">
    <w:abstractNumId w:val="14"/>
  </w:num>
  <w:num w:numId="21">
    <w:abstractNumId w:val="17"/>
  </w:num>
  <w:num w:numId="22">
    <w:abstractNumId w:val="15"/>
  </w:num>
  <w:num w:numId="23">
    <w:abstractNumId w:val="12"/>
  </w:num>
  <w:num w:numId="24">
    <w:abstractNumId w:val="25"/>
  </w:num>
  <w:num w:numId="25">
    <w:abstractNumId w:val="22"/>
  </w:num>
  <w:num w:numId="26">
    <w:abstractNumId w:val="18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A3"/>
    <w:rsid w:val="001731FB"/>
    <w:rsid w:val="001924C1"/>
    <w:rsid w:val="001D5F69"/>
    <w:rsid w:val="00302BA3"/>
    <w:rsid w:val="00327700"/>
    <w:rsid w:val="00376488"/>
    <w:rsid w:val="003B3A9A"/>
    <w:rsid w:val="00415924"/>
    <w:rsid w:val="00554E8D"/>
    <w:rsid w:val="006067CD"/>
    <w:rsid w:val="0067733B"/>
    <w:rsid w:val="00691620"/>
    <w:rsid w:val="006D690E"/>
    <w:rsid w:val="00722992"/>
    <w:rsid w:val="007A78F0"/>
    <w:rsid w:val="00866897"/>
    <w:rsid w:val="008973C9"/>
    <w:rsid w:val="008D45C6"/>
    <w:rsid w:val="008F258E"/>
    <w:rsid w:val="0099565A"/>
    <w:rsid w:val="009D284C"/>
    <w:rsid w:val="00B57A4C"/>
    <w:rsid w:val="00B94106"/>
    <w:rsid w:val="00C50EA1"/>
    <w:rsid w:val="00CB584E"/>
    <w:rsid w:val="00D3528A"/>
    <w:rsid w:val="00D43BB9"/>
    <w:rsid w:val="00D468BB"/>
    <w:rsid w:val="00D97CA8"/>
    <w:rsid w:val="00E26197"/>
    <w:rsid w:val="00E3758C"/>
    <w:rsid w:val="00E43D2A"/>
    <w:rsid w:val="00F55673"/>
    <w:rsid w:val="00F7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511E"/>
  <w15:chartTrackingRefBased/>
  <w15:docId w15:val="{44BA6436-7EB8-4C5E-8FC4-8617EB61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327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5EB"/>
    <w:rPr>
      <w:b/>
      <w:bCs/>
    </w:rPr>
  </w:style>
  <w:style w:type="character" w:styleId="a4">
    <w:name w:val="Hyperlink"/>
    <w:basedOn w:val="a0"/>
    <w:uiPriority w:val="99"/>
    <w:unhideWhenUsed/>
    <w:rsid w:val="00F765EB"/>
    <w:rPr>
      <w:color w:val="0000FF"/>
      <w:u w:val="single"/>
    </w:rPr>
  </w:style>
  <w:style w:type="character" w:styleId="a5">
    <w:name w:val="Emphasis"/>
    <w:basedOn w:val="a0"/>
    <w:uiPriority w:val="20"/>
    <w:qFormat/>
    <w:rsid w:val="00F765EB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F258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F258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27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27700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7">
    <w:name w:val="Normal (Web)"/>
    <w:basedOn w:val="a"/>
    <w:uiPriority w:val="99"/>
    <w:unhideWhenUsed/>
    <w:rsid w:val="0032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List Paragraph"/>
    <w:basedOn w:val="a"/>
    <w:uiPriority w:val="34"/>
    <w:qFormat/>
    <w:rsid w:val="00D43B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D69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57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80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81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0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2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77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79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8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5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9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41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0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05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51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4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20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4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2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8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5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88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57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93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sychosomatics_a" TargetMode="External"/><Relationship Id="rId5" Type="http://schemas.openxmlformats.org/officeDocument/2006/relationships/hyperlink" Target="mailto:a-nezhenet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Неженец</cp:lastModifiedBy>
  <cp:revision>7</cp:revision>
  <dcterms:created xsi:type="dcterms:W3CDTF">2025-03-13T07:37:00Z</dcterms:created>
  <dcterms:modified xsi:type="dcterms:W3CDTF">2025-05-28T16:42:00Z</dcterms:modified>
</cp:coreProperties>
</file>